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E" w:rsidRDefault="005E66C3" w:rsidP="00D624F1">
      <w:pPr>
        <w:ind w:right="-284"/>
        <w:rPr>
          <w:b/>
          <w:bCs/>
          <w:sz w:val="40"/>
          <w:szCs w:val="40"/>
        </w:rPr>
      </w:pPr>
      <w:r w:rsidRPr="00876B66">
        <w:rPr>
          <w:b/>
          <w:bCs/>
          <w:sz w:val="20"/>
          <w:szCs w:val="20"/>
        </w:rPr>
        <w:br/>
      </w:r>
      <w:r w:rsidR="00EE05AE" w:rsidRPr="00D624F1">
        <w:rPr>
          <w:b/>
          <w:bCs/>
          <w:sz w:val="40"/>
          <w:szCs w:val="40"/>
        </w:rPr>
        <w:t>Statistik zu INDIVIDUALSCHLUNGEN bei KommBi</w:t>
      </w:r>
    </w:p>
    <w:p w:rsidR="00AA2DE3" w:rsidRPr="005E66C3" w:rsidRDefault="005E66C3" w:rsidP="005E66C3">
      <w:pPr>
        <w:ind w:right="-284"/>
        <w:rPr>
          <w:b/>
          <w:bCs/>
          <w:sz w:val="24"/>
          <w:szCs w:val="24"/>
        </w:rPr>
      </w:pPr>
      <w:r w:rsidRPr="00E37DF6">
        <w:rPr>
          <w:sz w:val="10"/>
          <w:szCs w:val="10"/>
        </w:rPr>
        <w:br/>
      </w:r>
      <w:r w:rsidR="00B962F5" w:rsidRPr="005E66C3">
        <w:rPr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75648" behindDoc="0" locked="0" layoutInCell="1" allowOverlap="1" wp14:anchorId="3A730045" wp14:editId="68DE358C">
            <wp:simplePos x="0" y="0"/>
            <wp:positionH relativeFrom="column">
              <wp:posOffset>-4445</wp:posOffset>
            </wp:positionH>
            <wp:positionV relativeFrom="paragraph">
              <wp:posOffset>58420</wp:posOffset>
            </wp:positionV>
            <wp:extent cx="3761105" cy="2523490"/>
            <wp:effectExtent l="19050" t="19050" r="10795" b="1016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vidual_kurse_ko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2523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B9" w:rsidRPr="005E66C3">
        <w:rPr>
          <w:sz w:val="24"/>
          <w:szCs w:val="24"/>
        </w:rPr>
        <w:t>Im Jahr 2017 haben</w:t>
      </w:r>
      <w:r w:rsidR="00173620" w:rsidRPr="00E37DF6">
        <w:rPr>
          <w:sz w:val="28"/>
          <w:szCs w:val="28"/>
        </w:rPr>
        <w:t xml:space="preserve"> </w:t>
      </w:r>
      <w:r w:rsidRPr="00E37DF6">
        <w:rPr>
          <w:b/>
          <w:bCs/>
          <w:sz w:val="28"/>
          <w:szCs w:val="28"/>
        </w:rPr>
        <w:t>insg.</w:t>
      </w:r>
      <w:r w:rsidR="00173620" w:rsidRPr="00E37DF6">
        <w:rPr>
          <w:b/>
          <w:bCs/>
          <w:sz w:val="28"/>
          <w:szCs w:val="28"/>
        </w:rPr>
        <w:t xml:space="preserve"> </w:t>
      </w:r>
      <w:r w:rsidR="00521F6B" w:rsidRPr="00E37DF6">
        <w:rPr>
          <w:b/>
          <w:bCs/>
          <w:sz w:val="28"/>
          <w:szCs w:val="28"/>
        </w:rPr>
        <w:t>27</w:t>
      </w:r>
      <w:r w:rsidRPr="00E37DF6">
        <w:rPr>
          <w:b/>
          <w:bCs/>
          <w:sz w:val="28"/>
          <w:szCs w:val="28"/>
        </w:rPr>
        <w:t xml:space="preserve"> Personen</w:t>
      </w:r>
      <w:r w:rsidRPr="005E66C3">
        <w:rPr>
          <w:b/>
          <w:bCs/>
          <w:sz w:val="24"/>
          <w:szCs w:val="24"/>
        </w:rPr>
        <w:t xml:space="preserve"> Einzels</w:t>
      </w:r>
      <w:r w:rsidR="008F3D8B" w:rsidRPr="005E66C3">
        <w:rPr>
          <w:sz w:val="24"/>
          <w:szCs w:val="24"/>
        </w:rPr>
        <w:t xml:space="preserve">chulungen bei KommBi besucht. </w:t>
      </w:r>
      <w:r w:rsidRPr="005E66C3">
        <w:rPr>
          <w:sz w:val="24"/>
          <w:szCs w:val="24"/>
        </w:rPr>
        <w:br/>
      </w:r>
      <w:r w:rsidR="00521F6B" w:rsidRPr="005E66C3">
        <w:rPr>
          <w:b/>
          <w:bCs/>
          <w:sz w:val="24"/>
          <w:szCs w:val="24"/>
        </w:rPr>
        <w:t>17 Frauen und 10 Männer</w:t>
      </w:r>
      <w:r w:rsidRPr="005E66C3">
        <w:rPr>
          <w:b/>
          <w:bCs/>
          <w:sz w:val="24"/>
          <w:szCs w:val="24"/>
        </w:rPr>
        <w:t>.</w:t>
      </w:r>
    </w:p>
    <w:p w:rsidR="000730FA" w:rsidRPr="005E66C3" w:rsidRDefault="000730FA" w:rsidP="005E66C3">
      <w:pPr>
        <w:ind w:right="-567"/>
        <w:rPr>
          <w:sz w:val="24"/>
          <w:szCs w:val="24"/>
        </w:rPr>
      </w:pPr>
      <w:r w:rsidRPr="005E66C3">
        <w:rPr>
          <w:sz w:val="24"/>
          <w:szCs w:val="24"/>
        </w:rPr>
        <w:t xml:space="preserve">Heuer haben wir insgesamt </w:t>
      </w:r>
      <w:r w:rsidR="005E66C3" w:rsidRPr="005E66C3">
        <w:rPr>
          <w:sz w:val="24"/>
          <w:szCs w:val="24"/>
        </w:rPr>
        <w:br/>
      </w:r>
      <w:r w:rsidR="004E6403" w:rsidRPr="00E37DF6">
        <w:rPr>
          <w:b/>
          <w:bCs/>
          <w:sz w:val="28"/>
          <w:szCs w:val="28"/>
        </w:rPr>
        <w:t>38</w:t>
      </w:r>
      <w:r w:rsidRPr="00E37DF6">
        <w:rPr>
          <w:b/>
          <w:bCs/>
          <w:sz w:val="28"/>
          <w:szCs w:val="28"/>
        </w:rPr>
        <w:t xml:space="preserve"> verschiedene individuelle Kurse</w:t>
      </w:r>
      <w:r w:rsidRPr="005E66C3">
        <w:rPr>
          <w:sz w:val="24"/>
          <w:szCs w:val="24"/>
        </w:rPr>
        <w:t xml:space="preserve"> angeboten. Daran kann man sehen, dass ein/e </w:t>
      </w:r>
      <w:proofErr w:type="spellStart"/>
      <w:r w:rsidRPr="005E66C3">
        <w:rPr>
          <w:sz w:val="24"/>
          <w:szCs w:val="24"/>
        </w:rPr>
        <w:t>KursteilnehmerIn</w:t>
      </w:r>
      <w:proofErr w:type="spellEnd"/>
      <w:r w:rsidRPr="005E66C3">
        <w:rPr>
          <w:sz w:val="24"/>
          <w:szCs w:val="24"/>
        </w:rPr>
        <w:t xml:space="preserve"> auch </w:t>
      </w:r>
      <w:r w:rsidRPr="005E66C3">
        <w:rPr>
          <w:b/>
          <w:bCs/>
          <w:sz w:val="24"/>
          <w:szCs w:val="24"/>
        </w:rPr>
        <w:t>mehrere Kurse gleichzeitig</w:t>
      </w:r>
      <w:r w:rsidRPr="005E66C3">
        <w:rPr>
          <w:sz w:val="24"/>
          <w:szCs w:val="24"/>
        </w:rPr>
        <w:t xml:space="preserve"> machen kann. </w:t>
      </w:r>
    </w:p>
    <w:p w:rsidR="005E66C3" w:rsidRPr="005E66C3" w:rsidRDefault="005E66C3" w:rsidP="005E66C3">
      <w:pPr>
        <w:ind w:righ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E37DF6">
        <w:rPr>
          <w:b/>
          <w:bCs/>
          <w:sz w:val="10"/>
          <w:szCs w:val="10"/>
        </w:rPr>
        <w:br/>
      </w:r>
      <w:r w:rsidRPr="005E66C3">
        <w:rPr>
          <w:b/>
          <w:bCs/>
          <w:sz w:val="24"/>
          <w:szCs w:val="24"/>
        </w:rPr>
        <w:t>Alle Kurse sind kostenlos für Hörbeeinträchtigte ab mind. 30% Behinderungsgrad.</w:t>
      </w:r>
    </w:p>
    <w:p w:rsidR="005E66C3" w:rsidRPr="005E66C3" w:rsidRDefault="005E66C3" w:rsidP="005E66C3">
      <w:pPr>
        <w:ind w:right="-567"/>
        <w:jc w:val="both"/>
        <w:rPr>
          <w:sz w:val="28"/>
          <w:szCs w:val="28"/>
        </w:rPr>
      </w:pPr>
    </w:p>
    <w:p w:rsidR="00D624F1" w:rsidRPr="005E66C3" w:rsidRDefault="000F42F8" w:rsidP="005E66C3">
      <w:pPr>
        <w:ind w:right="-709"/>
        <w:rPr>
          <w:b/>
          <w:bCs/>
          <w:sz w:val="30"/>
          <w:szCs w:val="30"/>
        </w:rPr>
      </w:pPr>
      <w:r w:rsidRPr="005E66C3">
        <w:rPr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76672" behindDoc="0" locked="0" layoutInCell="1" allowOverlap="1" wp14:anchorId="4257E88E" wp14:editId="41815B1D">
            <wp:simplePos x="0" y="0"/>
            <wp:positionH relativeFrom="column">
              <wp:posOffset>1692330</wp:posOffset>
            </wp:positionH>
            <wp:positionV relativeFrom="paragraph">
              <wp:posOffset>434506</wp:posOffset>
            </wp:positionV>
            <wp:extent cx="4556125" cy="3483610"/>
            <wp:effectExtent l="19050" t="19050" r="15875" b="215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chenend_kurse_ko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3483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4F1" w:rsidRPr="00D624F1">
        <w:rPr>
          <w:b/>
          <w:bCs/>
          <w:sz w:val="40"/>
          <w:szCs w:val="40"/>
        </w:rPr>
        <w:t>Statistik zu ABEND- und WOCHENENDKURSEN bei KommBi</w:t>
      </w:r>
    </w:p>
    <w:p w:rsidR="005E66C3" w:rsidRDefault="005E66C3" w:rsidP="005E66C3">
      <w:pPr>
        <w:ind w:right="-567"/>
        <w:rPr>
          <w:b/>
          <w:bCs/>
          <w:sz w:val="24"/>
          <w:szCs w:val="24"/>
        </w:rPr>
      </w:pPr>
    </w:p>
    <w:p w:rsidR="000F42F8" w:rsidRDefault="00D624F1" w:rsidP="000F42F8">
      <w:pPr>
        <w:ind w:right="-567"/>
        <w:rPr>
          <w:sz w:val="24"/>
          <w:szCs w:val="24"/>
        </w:rPr>
      </w:pPr>
      <w:r w:rsidRPr="00E37DF6">
        <w:rPr>
          <w:b/>
          <w:bCs/>
          <w:sz w:val="28"/>
          <w:szCs w:val="28"/>
        </w:rPr>
        <w:t xml:space="preserve">87 Gehörlose, </w:t>
      </w:r>
      <w:r w:rsidR="005E66C3" w:rsidRPr="00E37DF6">
        <w:rPr>
          <w:b/>
          <w:bCs/>
          <w:sz w:val="28"/>
          <w:szCs w:val="28"/>
        </w:rPr>
        <w:br/>
      </w:r>
      <w:r w:rsidRPr="00E37DF6">
        <w:rPr>
          <w:b/>
          <w:bCs/>
          <w:sz w:val="28"/>
          <w:szCs w:val="28"/>
        </w:rPr>
        <w:t>Schwerhörende</w:t>
      </w:r>
      <w:r w:rsidR="005E66C3" w:rsidRPr="00E37DF6">
        <w:rPr>
          <w:b/>
          <w:bCs/>
          <w:sz w:val="28"/>
          <w:szCs w:val="28"/>
        </w:rPr>
        <w:t xml:space="preserve"> </w:t>
      </w:r>
      <w:r w:rsidRPr="00E37DF6">
        <w:rPr>
          <w:b/>
          <w:bCs/>
          <w:sz w:val="28"/>
          <w:szCs w:val="28"/>
        </w:rPr>
        <w:t xml:space="preserve">und </w:t>
      </w:r>
      <w:r w:rsidR="005E66C3" w:rsidRPr="00E37DF6">
        <w:rPr>
          <w:b/>
          <w:bCs/>
          <w:sz w:val="28"/>
          <w:szCs w:val="28"/>
        </w:rPr>
        <w:br/>
      </w:r>
      <w:r w:rsidRPr="00E37DF6">
        <w:rPr>
          <w:b/>
          <w:bCs/>
          <w:sz w:val="28"/>
          <w:szCs w:val="28"/>
        </w:rPr>
        <w:t>Hörende</w:t>
      </w:r>
      <w:r w:rsidRPr="005E66C3">
        <w:rPr>
          <w:sz w:val="24"/>
          <w:szCs w:val="24"/>
        </w:rPr>
        <w:t xml:space="preserve"> haben sich zu </w:t>
      </w:r>
      <w:r w:rsidR="005E66C3">
        <w:rPr>
          <w:sz w:val="24"/>
          <w:szCs w:val="24"/>
        </w:rPr>
        <w:br/>
      </w:r>
      <w:r w:rsidRPr="005E66C3">
        <w:rPr>
          <w:sz w:val="24"/>
          <w:szCs w:val="24"/>
        </w:rPr>
        <w:t xml:space="preserve">den Kursen angemeldet. </w:t>
      </w:r>
    </w:p>
    <w:p w:rsidR="004E6403" w:rsidRPr="005E66C3" w:rsidRDefault="000F42F8" w:rsidP="000F42F8">
      <w:pPr>
        <w:ind w:right="-567"/>
        <w:rPr>
          <w:sz w:val="24"/>
          <w:szCs w:val="24"/>
        </w:rPr>
      </w:pPr>
      <w:r w:rsidRPr="00806C43">
        <w:rPr>
          <w:b/>
          <w:bCs/>
          <w:sz w:val="24"/>
          <w:szCs w:val="24"/>
        </w:rPr>
        <w:t xml:space="preserve">46 Frauen und </w:t>
      </w:r>
      <w:r w:rsidR="00806C43" w:rsidRPr="00806C43">
        <w:rPr>
          <w:b/>
          <w:bCs/>
          <w:sz w:val="24"/>
          <w:szCs w:val="24"/>
        </w:rPr>
        <w:br/>
      </w:r>
      <w:r w:rsidRPr="00806C43">
        <w:rPr>
          <w:b/>
          <w:bCs/>
          <w:sz w:val="24"/>
          <w:szCs w:val="24"/>
        </w:rPr>
        <w:t>41 Männer.</w:t>
      </w:r>
      <w:r w:rsidRPr="00806C43">
        <w:rPr>
          <w:b/>
          <w:bCs/>
          <w:sz w:val="24"/>
          <w:szCs w:val="24"/>
        </w:rPr>
        <w:br/>
      </w:r>
      <w:r w:rsidR="005E66C3" w:rsidRPr="005E66C3">
        <w:rPr>
          <w:sz w:val="24"/>
          <w:szCs w:val="24"/>
        </w:rPr>
        <w:br/>
      </w:r>
      <w:r w:rsidR="004E6403" w:rsidRPr="005E66C3">
        <w:rPr>
          <w:sz w:val="24"/>
          <w:szCs w:val="24"/>
        </w:rPr>
        <w:t xml:space="preserve">Heuer haben wir </w:t>
      </w:r>
      <w:r w:rsidR="005E66C3">
        <w:rPr>
          <w:sz w:val="24"/>
          <w:szCs w:val="24"/>
        </w:rPr>
        <w:br/>
      </w:r>
      <w:r w:rsidR="004E6403" w:rsidRPr="00E37DF6">
        <w:rPr>
          <w:b/>
          <w:bCs/>
          <w:sz w:val="28"/>
          <w:szCs w:val="28"/>
        </w:rPr>
        <w:t xml:space="preserve">13 Abend- und </w:t>
      </w:r>
      <w:r w:rsidR="005E66C3" w:rsidRPr="00E37DF6">
        <w:rPr>
          <w:b/>
          <w:bCs/>
          <w:sz w:val="28"/>
          <w:szCs w:val="28"/>
        </w:rPr>
        <w:br/>
      </w:r>
      <w:r w:rsidR="004E6403" w:rsidRPr="00E37DF6">
        <w:rPr>
          <w:b/>
          <w:bCs/>
          <w:sz w:val="28"/>
          <w:szCs w:val="28"/>
        </w:rPr>
        <w:t>Wochenendkurse</w:t>
      </w:r>
      <w:r w:rsidR="004E6403" w:rsidRPr="005E66C3">
        <w:rPr>
          <w:sz w:val="24"/>
          <w:szCs w:val="24"/>
        </w:rPr>
        <w:t xml:space="preserve"> </w:t>
      </w:r>
      <w:r w:rsidR="005E66C3">
        <w:rPr>
          <w:sz w:val="24"/>
          <w:szCs w:val="24"/>
        </w:rPr>
        <w:br/>
      </w:r>
      <w:r w:rsidR="004E6403" w:rsidRPr="005E66C3">
        <w:rPr>
          <w:sz w:val="24"/>
          <w:szCs w:val="24"/>
        </w:rPr>
        <w:t>organisiert</w:t>
      </w:r>
      <w:r w:rsidR="004E6403" w:rsidRPr="005E66C3">
        <w:rPr>
          <w:color w:val="FF0000"/>
          <w:sz w:val="24"/>
          <w:szCs w:val="24"/>
        </w:rPr>
        <w:t xml:space="preserve">. </w:t>
      </w:r>
    </w:p>
    <w:p w:rsidR="005E66C3" w:rsidRPr="00876B66" w:rsidRDefault="00876B66" w:rsidP="006F625B">
      <w:pPr>
        <w:ind w:right="-709"/>
        <w:jc w:val="both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br/>
      </w:r>
    </w:p>
    <w:p w:rsidR="00876B66" w:rsidRDefault="000F42F8" w:rsidP="00876B66">
      <w:pPr>
        <w:ind w:righ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F625B" w:rsidRPr="005E66C3">
        <w:rPr>
          <w:b/>
          <w:bCs/>
          <w:sz w:val="24"/>
          <w:szCs w:val="24"/>
        </w:rPr>
        <w:t>Das Sozialministeriumservice finanziert den Großteil der Kosten für die Schulungen. Ein</w:t>
      </w:r>
      <w:r w:rsidR="005E66C3" w:rsidRPr="005E66C3">
        <w:rPr>
          <w:b/>
          <w:bCs/>
          <w:sz w:val="24"/>
          <w:szCs w:val="24"/>
        </w:rPr>
        <w:t>en kleinen</w:t>
      </w:r>
      <w:r w:rsidR="006F625B" w:rsidRPr="005E66C3">
        <w:rPr>
          <w:b/>
          <w:bCs/>
          <w:sz w:val="24"/>
          <w:szCs w:val="24"/>
        </w:rPr>
        <w:t xml:space="preserve"> Kursbeitrag </w:t>
      </w:r>
      <w:r w:rsidR="005E66C3" w:rsidRPr="005E66C3">
        <w:rPr>
          <w:b/>
          <w:bCs/>
          <w:sz w:val="24"/>
          <w:szCs w:val="24"/>
        </w:rPr>
        <w:t>bezahlen die</w:t>
      </w:r>
      <w:r w:rsidR="006F625B" w:rsidRPr="005E66C3">
        <w:rPr>
          <w:b/>
          <w:bCs/>
          <w:sz w:val="24"/>
          <w:szCs w:val="24"/>
        </w:rPr>
        <w:t xml:space="preserve"> </w:t>
      </w:r>
      <w:proofErr w:type="spellStart"/>
      <w:r w:rsidR="006F625B" w:rsidRPr="005E66C3">
        <w:rPr>
          <w:b/>
          <w:bCs/>
          <w:sz w:val="24"/>
          <w:szCs w:val="24"/>
        </w:rPr>
        <w:t>TeilnehmerInnen</w:t>
      </w:r>
      <w:proofErr w:type="spellEnd"/>
      <w:r w:rsidR="005E66C3" w:rsidRPr="005E66C3">
        <w:rPr>
          <w:b/>
          <w:bCs/>
          <w:sz w:val="24"/>
          <w:szCs w:val="24"/>
        </w:rPr>
        <w:t xml:space="preserve"> selbst. </w:t>
      </w:r>
      <w:r w:rsidR="006F625B" w:rsidRPr="005E66C3">
        <w:rPr>
          <w:b/>
          <w:bCs/>
          <w:sz w:val="24"/>
          <w:szCs w:val="24"/>
        </w:rPr>
        <w:t>Dafür erhalten alle eine Teilnahmebestätigung als Weiterbildung für den Arbeitgeber.</w:t>
      </w:r>
    </w:p>
    <w:p w:rsidR="005E66C3" w:rsidRPr="00242478" w:rsidRDefault="00876B66" w:rsidP="00876B66">
      <w:pPr>
        <w:ind w:right="-709"/>
        <w:jc w:val="right"/>
        <w:rPr>
          <w:sz w:val="24"/>
          <w:szCs w:val="24"/>
        </w:rPr>
      </w:pPr>
      <w:bookmarkStart w:id="0" w:name="_GoBack"/>
      <w:bookmarkEnd w:id="0"/>
      <w:r w:rsidRPr="00242478">
        <w:rPr>
          <w:sz w:val="24"/>
          <w:szCs w:val="24"/>
        </w:rPr>
        <w:t>Bericht von Josipa Karaca</w:t>
      </w:r>
    </w:p>
    <w:sectPr w:rsidR="005E66C3" w:rsidRPr="0024247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AF" w:rsidRDefault="005C32AF" w:rsidP="005C32AF">
      <w:pPr>
        <w:spacing w:after="0" w:line="240" w:lineRule="auto"/>
      </w:pPr>
      <w:r>
        <w:separator/>
      </w:r>
    </w:p>
  </w:endnote>
  <w:endnote w:type="continuationSeparator" w:id="0">
    <w:p w:rsidR="005C32AF" w:rsidRDefault="005C32AF" w:rsidP="005C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AF" w:rsidRDefault="005C32AF" w:rsidP="005C32AF">
      <w:pPr>
        <w:spacing w:after="0" w:line="240" w:lineRule="auto"/>
      </w:pPr>
      <w:r>
        <w:separator/>
      </w:r>
    </w:p>
  </w:footnote>
  <w:footnote w:type="continuationSeparator" w:id="0">
    <w:p w:rsidR="005C32AF" w:rsidRDefault="005C32AF" w:rsidP="005C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63" w:rsidRPr="002C09DF" w:rsidRDefault="00B41E63" w:rsidP="00B41E63">
    <w:pPr>
      <w:pStyle w:val="StandardWeb"/>
      <w:spacing w:before="0" w:beforeAutospacing="0" w:after="0" w:afterAutospacing="0"/>
      <w:ind w:left="1701" w:right="-1276"/>
      <w:rPr>
        <w:rFonts w:ascii="Futura Lt BT" w:hAnsi="Futura Lt BT" w:cstheme="minorBidi"/>
        <w:b/>
        <w:bCs/>
        <w:color w:val="000000" w:themeColor="text1"/>
        <w:kern w:val="24"/>
      </w:rPr>
    </w:pPr>
    <w:r w:rsidRPr="002C09DF">
      <w:rPr>
        <w:rFonts w:ascii="Futura Lt BT" w:hAnsi="Futura Lt BT" w:cstheme="minorBidi"/>
        <w:b/>
        <w:bCs/>
        <w:noProof/>
        <w:color w:val="000000" w:themeColor="text1"/>
        <w:kern w:val="24"/>
      </w:rPr>
      <w:drawing>
        <wp:anchor distT="0" distB="0" distL="114300" distR="114300" simplePos="0" relativeHeight="251660288" behindDoc="0" locked="0" layoutInCell="1" allowOverlap="1" wp14:anchorId="560BD821" wp14:editId="1F6F3BBD">
          <wp:simplePos x="0" y="0"/>
          <wp:positionH relativeFrom="column">
            <wp:posOffset>-2840</wp:posOffset>
          </wp:positionH>
          <wp:positionV relativeFrom="paragraph">
            <wp:posOffset>-77470</wp:posOffset>
          </wp:positionV>
          <wp:extent cx="899819" cy="529050"/>
          <wp:effectExtent l="0" t="0" r="0" b="444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mmb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819" cy="52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9DF">
      <w:rPr>
        <w:rFonts w:ascii="Futura Lt BT" w:hAnsi="Futura Lt BT" w:cstheme="minorBidi"/>
        <w:b/>
        <w:bCs/>
        <w:color w:val="000000" w:themeColor="text1"/>
        <w:kern w:val="24"/>
      </w:rPr>
      <w:t xml:space="preserve">Bildungs- und Kommunikationszentrum </w:t>
    </w:r>
    <w:r w:rsidRPr="002C09DF">
      <w:rPr>
        <w:rFonts w:ascii="Futura Lt BT" w:hAnsi="Futura Lt BT" w:cstheme="minorBidi"/>
        <w:b/>
        <w:bCs/>
        <w:color w:val="000000" w:themeColor="text1"/>
        <w:kern w:val="24"/>
      </w:rPr>
      <w:br/>
      <w:t>für Gehörlose, Schwerhörende und CI-</w:t>
    </w:r>
    <w:proofErr w:type="spellStart"/>
    <w:r w:rsidRPr="002C09DF">
      <w:rPr>
        <w:rFonts w:ascii="Futura Lt BT" w:hAnsi="Futura Lt BT" w:cstheme="minorBidi"/>
        <w:b/>
        <w:bCs/>
        <w:color w:val="000000" w:themeColor="text1"/>
        <w:kern w:val="24"/>
      </w:rPr>
      <w:t>TrägerInnen</w:t>
    </w:r>
    <w:proofErr w:type="spellEnd"/>
  </w:p>
  <w:p w:rsidR="005C32AF" w:rsidRDefault="005C32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035EC"/>
    <w:multiLevelType w:val="hybridMultilevel"/>
    <w:tmpl w:val="B8367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2A7F"/>
    <w:multiLevelType w:val="hybridMultilevel"/>
    <w:tmpl w:val="A33CC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FB"/>
    <w:rsid w:val="0001384C"/>
    <w:rsid w:val="000460FB"/>
    <w:rsid w:val="000730FA"/>
    <w:rsid w:val="00082513"/>
    <w:rsid w:val="000F42F8"/>
    <w:rsid w:val="0010347F"/>
    <w:rsid w:val="001326CE"/>
    <w:rsid w:val="00146521"/>
    <w:rsid w:val="00173620"/>
    <w:rsid w:val="001D13DD"/>
    <w:rsid w:val="002126AC"/>
    <w:rsid w:val="00213603"/>
    <w:rsid w:val="00242478"/>
    <w:rsid w:val="002B3E67"/>
    <w:rsid w:val="00304BE4"/>
    <w:rsid w:val="003507ED"/>
    <w:rsid w:val="00386DA5"/>
    <w:rsid w:val="003D6D25"/>
    <w:rsid w:val="00417BBB"/>
    <w:rsid w:val="00434F73"/>
    <w:rsid w:val="004B61D4"/>
    <w:rsid w:val="004E6403"/>
    <w:rsid w:val="00521F6B"/>
    <w:rsid w:val="00525198"/>
    <w:rsid w:val="00541BDE"/>
    <w:rsid w:val="0057261C"/>
    <w:rsid w:val="00572B47"/>
    <w:rsid w:val="005C32AF"/>
    <w:rsid w:val="005E66C3"/>
    <w:rsid w:val="00627046"/>
    <w:rsid w:val="0063522B"/>
    <w:rsid w:val="00661F8B"/>
    <w:rsid w:val="006C0A11"/>
    <w:rsid w:val="006F625B"/>
    <w:rsid w:val="00701AE8"/>
    <w:rsid w:val="00806C43"/>
    <w:rsid w:val="00836FCE"/>
    <w:rsid w:val="00876B66"/>
    <w:rsid w:val="008F3D8B"/>
    <w:rsid w:val="00925FA7"/>
    <w:rsid w:val="009566C2"/>
    <w:rsid w:val="009923B9"/>
    <w:rsid w:val="009B2CF6"/>
    <w:rsid w:val="009E0799"/>
    <w:rsid w:val="00AA2DE3"/>
    <w:rsid w:val="00AB595F"/>
    <w:rsid w:val="00B41E63"/>
    <w:rsid w:val="00B57449"/>
    <w:rsid w:val="00B876BF"/>
    <w:rsid w:val="00B962F5"/>
    <w:rsid w:val="00C229F9"/>
    <w:rsid w:val="00C418FF"/>
    <w:rsid w:val="00CD74F3"/>
    <w:rsid w:val="00CF3792"/>
    <w:rsid w:val="00D079D4"/>
    <w:rsid w:val="00D624F1"/>
    <w:rsid w:val="00DB0A6B"/>
    <w:rsid w:val="00DD53F8"/>
    <w:rsid w:val="00E37DF6"/>
    <w:rsid w:val="00E716CE"/>
    <w:rsid w:val="00EA4831"/>
    <w:rsid w:val="00EE05AE"/>
    <w:rsid w:val="00F838E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8E27080-91B6-4BF8-9159-A593681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8E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B0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C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32AF"/>
  </w:style>
  <w:style w:type="paragraph" w:styleId="Fuzeile">
    <w:name w:val="footer"/>
    <w:basedOn w:val="Standard"/>
    <w:link w:val="FuzeileZchn"/>
    <w:uiPriority w:val="99"/>
    <w:unhideWhenUsed/>
    <w:rsid w:val="005C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32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josipakaraca</dc:creator>
  <cp:keywords/>
  <dc:description/>
  <cp:lastModifiedBy>josipakaraca</cp:lastModifiedBy>
  <cp:revision>9</cp:revision>
  <cp:lastPrinted>2017-11-14T13:09:00Z</cp:lastPrinted>
  <dcterms:created xsi:type="dcterms:W3CDTF">2017-11-14T10:42:00Z</dcterms:created>
  <dcterms:modified xsi:type="dcterms:W3CDTF">2017-11-14T16:09:00Z</dcterms:modified>
</cp:coreProperties>
</file>